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3D" w:rsidRDefault="00C6064E">
      <w:pPr>
        <w:spacing w:line="59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C46205">
        <w:rPr>
          <w:rFonts w:ascii="Times New Roman" w:eastAsia="方正黑体_GBK" w:hAnsi="Times New Roman" w:cs="Times New Roman" w:hint="eastAsia"/>
          <w:sz w:val="32"/>
          <w:szCs w:val="32"/>
        </w:rPr>
        <w:t>4</w:t>
      </w:r>
      <w:bookmarkStart w:id="0" w:name="_GoBack"/>
      <w:bookmarkEnd w:id="0"/>
      <w:r>
        <w:rPr>
          <w:rFonts w:ascii="Times New Roman" w:eastAsia="方正黑体_GBK" w:hAnsi="Times New Roman" w:cs="Times New Roman"/>
          <w:sz w:val="32"/>
          <w:szCs w:val="32"/>
        </w:rPr>
        <w:t>-1</w:t>
      </w:r>
    </w:p>
    <w:p w:rsidR="00F2463D" w:rsidRDefault="00F2463D">
      <w:pPr>
        <w:spacing w:line="57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F2463D" w:rsidRDefault="00C6064E">
      <w:pPr>
        <w:spacing w:line="570" w:lineRule="exact"/>
        <w:ind w:firstLineChars="200" w:firstLine="64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双师双能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proofErr w:type="gramStart"/>
      <w:r>
        <w:rPr>
          <w:rFonts w:ascii="Times New Roman" w:eastAsia="方正小标宋_GBK" w:hAnsi="Times New Roman" w:cs="Times New Roman"/>
          <w:sz w:val="44"/>
          <w:szCs w:val="44"/>
        </w:rPr>
        <w:t>型教师</w:t>
      </w:r>
      <w:proofErr w:type="gramEnd"/>
      <w:r>
        <w:rPr>
          <w:rFonts w:ascii="Times New Roman" w:eastAsia="方正小标宋_GBK" w:hAnsi="Times New Roman" w:cs="Times New Roman"/>
          <w:sz w:val="44"/>
          <w:szCs w:val="44"/>
        </w:rPr>
        <w:t>团队建设项目</w:t>
      </w:r>
    </w:p>
    <w:p w:rsidR="00F2463D" w:rsidRDefault="00C6064E">
      <w:pPr>
        <w:spacing w:line="57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申报指南</w:t>
      </w:r>
    </w:p>
    <w:p w:rsidR="00F2463D" w:rsidRDefault="00F2463D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</w:p>
    <w:p w:rsidR="00F2463D" w:rsidRDefault="00C6064E">
      <w:pPr>
        <w:spacing w:line="590" w:lineRule="exact"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一、申报条件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本科高校</w:t>
      </w:r>
      <w:r>
        <w:rPr>
          <w:rFonts w:ascii="Times New Roman" w:eastAsia="方正仿宋_GBK" w:hAnsi="Times New Roman" w:cs="Times New Roman"/>
          <w:sz w:val="32"/>
          <w:szCs w:val="32"/>
        </w:rPr>
        <w:t>申报的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双师双能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型教师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团队建设项目应具有较强的产教融合、科教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融汇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基础，体现学校的办学定位、办学优势、办学特色以及行业背景，同时具备以下条件：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项目所在单位具有校企共建产学研平台经验，具有省级及以上研究平台（省部级重点实验室、工程研究中心等），面向区域经济发展及行业重大需求，开展应用基础研究，具备成为本领域原创性成果的培育基地与创新人才培养基地的基础，科技成果转化金额在同类院校中领先；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项目应依托专业为省级以上一流本科专业；或省级以上教科研团队的相关专业；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三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依托专业的教师具有博士研究生学位专任教师比例不低于</w:t>
      </w:r>
      <w:r>
        <w:rPr>
          <w:rFonts w:ascii="Times New Roman" w:eastAsia="方正仿宋_GBK" w:hAnsi="Times New Roman" w:cs="Times New Roman"/>
          <w:sz w:val="32"/>
          <w:szCs w:val="32"/>
        </w:rPr>
        <w:t>50%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四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项目主持人具有相关专业背景和丰富企业实践经历（经验），为省级学术和技术带头人、技能大师、教学名师、皖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江学者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特聘教授等省部级及以上人才；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五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项目团队其他核心成员</w:t>
      </w:r>
      <w:r>
        <w:rPr>
          <w:rFonts w:ascii="Times New Roman" w:eastAsia="方正仿宋_GBK" w:hAnsi="Times New Roman" w:cs="Times New Roman"/>
          <w:sz w:val="32"/>
          <w:szCs w:val="32"/>
        </w:rPr>
        <w:t>10—20</w:t>
      </w:r>
      <w:r>
        <w:rPr>
          <w:rFonts w:ascii="Times New Roman" w:eastAsia="方正仿宋_GBK" w:hAnsi="Times New Roman" w:cs="Times New Roman"/>
          <w:sz w:val="32"/>
          <w:szCs w:val="32"/>
        </w:rPr>
        <w:t>人，年龄、学历、职称等结构合理，且相对稳定；企业工程师、产业教授等行业企业人员不低于</w:t>
      </w:r>
      <w:r>
        <w:rPr>
          <w:rFonts w:ascii="Times New Roman" w:eastAsia="方正仿宋_GBK" w:hAnsi="Times New Roman" w:cs="Times New Roman"/>
          <w:sz w:val="32"/>
          <w:szCs w:val="32"/>
        </w:rPr>
        <w:t>30%</w:t>
      </w:r>
      <w:r>
        <w:rPr>
          <w:rFonts w:ascii="Times New Roman" w:eastAsia="方正仿宋_GBK" w:hAnsi="Times New Roman" w:cs="Times New Roman"/>
          <w:sz w:val="32"/>
          <w:szCs w:val="32"/>
        </w:rPr>
        <w:t>，校内成员不低于</w:t>
      </w:r>
      <w:r>
        <w:rPr>
          <w:rFonts w:ascii="Times New Roman" w:eastAsia="方正仿宋_GBK" w:hAnsi="Times New Roman" w:cs="Times New Roman"/>
          <w:sz w:val="32"/>
          <w:szCs w:val="32"/>
        </w:rPr>
        <w:t>50%</w:t>
      </w:r>
      <w:r>
        <w:rPr>
          <w:rFonts w:ascii="Times New Roman" w:eastAsia="方正仿宋_GBK" w:hAnsi="Times New Roman" w:cs="Times New Roman"/>
          <w:sz w:val="32"/>
          <w:szCs w:val="32"/>
        </w:rPr>
        <w:t>，校内成员中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应有一定比例人员具有企业工作或挂职实践经历。团队协作力强，有团队成员参与</w:t>
      </w:r>
      <w:r>
        <w:rPr>
          <w:rFonts w:ascii="Times New Roman" w:eastAsia="方正仿宋_GBK" w:hAnsi="Times New Roman" w:cs="Times New Roman"/>
          <w:sz w:val="32"/>
          <w:szCs w:val="32"/>
        </w:rPr>
        <w:t>完成省级以上产学研成果；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六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项目成员贯彻党的教育方针，大力弘扬教育家精神、科学家精神，无师德师风违规情况。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高职院校</w:t>
      </w:r>
      <w:r>
        <w:rPr>
          <w:rFonts w:ascii="Times New Roman" w:eastAsia="方正仿宋_GBK" w:hAnsi="Times New Roman" w:cs="Times New Roman"/>
          <w:sz w:val="32"/>
          <w:szCs w:val="32"/>
        </w:rPr>
        <w:t>申报的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双师双能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型教师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团队建设项目应具有较强的产教融合、科教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融汇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基础，体现学校的办学定位、办学优势、办学特色以及行业背景，同时具备以下条件：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一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项目所在单位具有校企共建产学研平台经验，有省级及以上技术研发推广平台（工程研究中心、协同创新中心、重点实验室或技术技能大师工作室、实验实训基地等），能够面向区域、行业企业开展科研、技术研发、社会服务等项目，解决生产一线技术或工艺实际问题，形成</w:t>
      </w:r>
      <w:r>
        <w:rPr>
          <w:rFonts w:ascii="Times New Roman" w:eastAsia="方正仿宋_GBK" w:hAnsi="Times New Roman" w:cs="Times New Roman"/>
          <w:sz w:val="32"/>
          <w:szCs w:val="32"/>
        </w:rPr>
        <w:t>技术技能特色优势，横向技术服务到款额和培训服务收入在省内同类院校中领先；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二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项目依托专业为省级以上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双高计划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建设专业（群）或国家示范、国家骨干、国家优质专科高等职业院校重点建设专业；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三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项目依托专业的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双师型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教师占比不低于</w:t>
      </w:r>
      <w:r>
        <w:rPr>
          <w:rFonts w:ascii="Times New Roman" w:eastAsia="方正仿宋_GBK" w:hAnsi="Times New Roman" w:cs="Times New Roman"/>
          <w:sz w:val="32"/>
          <w:szCs w:val="32"/>
        </w:rPr>
        <w:t>70%</w:t>
      </w:r>
      <w:r>
        <w:rPr>
          <w:rFonts w:ascii="Times New Roman" w:eastAsia="方正仿宋_GBK" w:hAnsi="Times New Roman" w:cs="Times New Roman"/>
          <w:sz w:val="32"/>
          <w:szCs w:val="32"/>
        </w:rPr>
        <w:t>，具有研究生学位专任教师比例不低于</w:t>
      </w:r>
      <w:r>
        <w:rPr>
          <w:rFonts w:ascii="Times New Roman" w:eastAsia="方正仿宋_GBK" w:hAnsi="Times New Roman" w:cs="Times New Roman"/>
          <w:sz w:val="32"/>
          <w:szCs w:val="32"/>
        </w:rPr>
        <w:t>50%</w:t>
      </w:r>
      <w:r>
        <w:rPr>
          <w:rFonts w:ascii="Times New Roman" w:eastAsia="方正仿宋_GBK" w:hAnsi="Times New Roman" w:cs="Times New Roman"/>
          <w:sz w:val="32"/>
          <w:szCs w:val="32"/>
        </w:rPr>
        <w:t>，具有博士研究生学位专任教师比例不低于</w:t>
      </w:r>
      <w:r>
        <w:rPr>
          <w:rFonts w:ascii="Times New Roman" w:eastAsia="方正仿宋_GBK" w:hAnsi="Times New Roman" w:cs="Times New Roman"/>
          <w:sz w:val="32"/>
          <w:szCs w:val="32"/>
        </w:rPr>
        <w:t>15%</w:t>
      </w:r>
      <w:r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四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项目主持人应具有相关专业背景和丰富企业实践经历（经验），为省级以上学术与技术带头人、技能大师、教学名师、江淮职教名师，或国家新时代职业学校名师、名匠、名校长、国家级职业教育教师教</w:t>
      </w:r>
      <w:r>
        <w:rPr>
          <w:rFonts w:ascii="Times New Roman" w:eastAsia="方正仿宋_GBK" w:hAnsi="Times New Roman" w:cs="Times New Roman"/>
          <w:sz w:val="32"/>
          <w:szCs w:val="32"/>
        </w:rPr>
        <w:t>学创新团队负责人等省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部级及以上人才；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五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项目团队其他核心成员</w:t>
      </w:r>
      <w:r>
        <w:rPr>
          <w:rFonts w:ascii="Times New Roman" w:eastAsia="方正仿宋_GBK" w:hAnsi="Times New Roman" w:cs="Times New Roman"/>
          <w:sz w:val="32"/>
          <w:szCs w:val="32"/>
        </w:rPr>
        <w:t>10—20</w:t>
      </w:r>
      <w:r>
        <w:rPr>
          <w:rFonts w:ascii="Times New Roman" w:eastAsia="方正仿宋_GBK" w:hAnsi="Times New Roman" w:cs="Times New Roman"/>
          <w:sz w:val="32"/>
          <w:szCs w:val="32"/>
        </w:rPr>
        <w:t>人，年龄、学历、职称等结构合理，且相对稳定。企业工程师、产业教授等行业企业人员不低于</w:t>
      </w:r>
      <w:r>
        <w:rPr>
          <w:rFonts w:ascii="Times New Roman" w:eastAsia="方正仿宋_GBK" w:hAnsi="Times New Roman" w:cs="Times New Roman"/>
          <w:sz w:val="32"/>
          <w:szCs w:val="32"/>
        </w:rPr>
        <w:t>30%</w:t>
      </w:r>
      <w:r>
        <w:rPr>
          <w:rFonts w:ascii="Times New Roman" w:eastAsia="方正仿宋_GBK" w:hAnsi="Times New Roman" w:cs="Times New Roman"/>
          <w:sz w:val="32"/>
          <w:szCs w:val="32"/>
        </w:rPr>
        <w:t>，校内成员不低于</w:t>
      </w:r>
      <w:r>
        <w:rPr>
          <w:rFonts w:ascii="Times New Roman" w:eastAsia="方正仿宋_GBK" w:hAnsi="Times New Roman" w:cs="Times New Roman"/>
          <w:sz w:val="32"/>
          <w:szCs w:val="32"/>
        </w:rPr>
        <w:t>50%</w:t>
      </w:r>
      <w:r>
        <w:rPr>
          <w:rFonts w:ascii="Times New Roman" w:eastAsia="方正仿宋_GBK" w:hAnsi="Times New Roman" w:cs="Times New Roman"/>
          <w:sz w:val="32"/>
          <w:szCs w:val="32"/>
        </w:rPr>
        <w:t>，校内成员中应有一定比例人员具有企业工作或挂职实践经历，团队成员具有相关行业的职业资格证书或职业技能等级证书不低于</w:t>
      </w:r>
      <w:r>
        <w:rPr>
          <w:rFonts w:ascii="Times New Roman" w:eastAsia="方正仿宋_GBK" w:hAnsi="Times New Roman" w:cs="Times New Roman"/>
          <w:sz w:val="32"/>
          <w:szCs w:val="32"/>
        </w:rPr>
        <w:t>60%</w:t>
      </w:r>
      <w:r>
        <w:rPr>
          <w:rFonts w:ascii="Times New Roman" w:eastAsia="方正仿宋_GBK" w:hAnsi="Times New Roman" w:cs="Times New Roman"/>
          <w:sz w:val="32"/>
          <w:szCs w:val="32"/>
        </w:rPr>
        <w:t>。团队协作力强，有团队成员参与完成省级以上产学研成果；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</w:rPr>
        <w:t>六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项目成员贯彻党的教育方针，大力弘扬教育家精神、职业精神、工匠精神、劳模精神，无师德师风违规情况。</w:t>
      </w:r>
    </w:p>
    <w:p w:rsidR="00F2463D" w:rsidRDefault="00C6064E">
      <w:pPr>
        <w:spacing w:line="590" w:lineRule="exact"/>
        <w:ind w:firstLineChars="200" w:firstLine="640"/>
        <w:jc w:val="lef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二、申报限额</w:t>
      </w:r>
    </w:p>
    <w:p w:rsidR="00F2463D" w:rsidRDefault="00C6064E">
      <w:pPr>
        <w:spacing w:line="580" w:lineRule="exact"/>
        <w:ind w:firstLineChars="200" w:firstLine="640"/>
        <w:jc w:val="left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（</w:t>
      </w:r>
      <w:r>
        <w:rPr>
          <w:rFonts w:ascii="Times New Roman" w:eastAsia="方正仿宋_GB2312" w:hAnsi="Times New Roman" w:cs="Times New Roman"/>
          <w:sz w:val="32"/>
          <w:szCs w:val="32"/>
        </w:rPr>
        <w:t>一</w:t>
      </w:r>
      <w:r>
        <w:rPr>
          <w:rFonts w:ascii="Times New Roman" w:eastAsia="方正仿宋_GB2312" w:hAnsi="Times New Roman" w:cs="Times New Roman"/>
          <w:sz w:val="32"/>
          <w:szCs w:val="32"/>
        </w:rPr>
        <w:t>）</w:t>
      </w:r>
      <w:r>
        <w:rPr>
          <w:rFonts w:ascii="Times New Roman" w:eastAsia="方正仿宋_GB2312" w:hAnsi="Times New Roman" w:cs="Times New Roman"/>
          <w:sz w:val="32"/>
          <w:szCs w:val="32"/>
        </w:rPr>
        <w:t>计划安排：</w:t>
      </w:r>
      <w:r>
        <w:rPr>
          <w:rFonts w:ascii="Times New Roman" w:eastAsia="方正仿宋_GB2312" w:hAnsi="Times New Roman" w:cs="Times New Roman"/>
          <w:sz w:val="32"/>
          <w:szCs w:val="32"/>
        </w:rPr>
        <w:t>围绕深化产教融合、校企合作，通过组织教师赴企业挂职实践、加强教师培养培训、</w:t>
      </w:r>
      <w:proofErr w:type="gramStart"/>
      <w:r>
        <w:rPr>
          <w:rFonts w:ascii="Times New Roman" w:eastAsia="方正仿宋_GB2312" w:hAnsi="Times New Roman" w:cs="Times New Roman"/>
          <w:sz w:val="32"/>
          <w:szCs w:val="32"/>
        </w:rPr>
        <w:t>引育产业</w:t>
      </w:r>
      <w:proofErr w:type="gramEnd"/>
      <w:r>
        <w:rPr>
          <w:rFonts w:ascii="Times New Roman" w:eastAsia="方正仿宋_GB2312" w:hAnsi="Times New Roman" w:cs="Times New Roman"/>
          <w:sz w:val="32"/>
          <w:szCs w:val="32"/>
        </w:rPr>
        <w:t>教授等，实施一批</w:t>
      </w:r>
      <w:r>
        <w:rPr>
          <w:rFonts w:ascii="Times New Roman" w:eastAsia="方正仿宋_GB2312" w:hAnsi="Times New Roman" w:cs="Times New Roman"/>
          <w:sz w:val="32"/>
          <w:szCs w:val="32"/>
        </w:rPr>
        <w:t>“</w:t>
      </w:r>
      <w:r>
        <w:rPr>
          <w:rFonts w:ascii="Times New Roman" w:eastAsia="方正仿宋_GB2312" w:hAnsi="Times New Roman" w:cs="Times New Roman"/>
          <w:sz w:val="32"/>
          <w:szCs w:val="32"/>
        </w:rPr>
        <w:t>双师双能</w:t>
      </w:r>
      <w:r>
        <w:rPr>
          <w:rFonts w:ascii="Times New Roman" w:eastAsia="方正仿宋_GB2312" w:hAnsi="Times New Roman" w:cs="Times New Roman"/>
          <w:sz w:val="32"/>
          <w:szCs w:val="32"/>
        </w:rPr>
        <w:t>”</w:t>
      </w:r>
      <w:proofErr w:type="gramStart"/>
      <w:r>
        <w:rPr>
          <w:rFonts w:ascii="Times New Roman" w:eastAsia="方正仿宋_GB2312" w:hAnsi="Times New Roman" w:cs="Times New Roman"/>
          <w:sz w:val="32"/>
          <w:szCs w:val="32"/>
        </w:rPr>
        <w:t>型教师</w:t>
      </w:r>
      <w:proofErr w:type="gramEnd"/>
      <w:r>
        <w:rPr>
          <w:rFonts w:ascii="Times New Roman" w:eastAsia="方正仿宋_GB2312" w:hAnsi="Times New Roman" w:cs="Times New Roman"/>
          <w:sz w:val="32"/>
          <w:szCs w:val="32"/>
        </w:rPr>
        <w:t>团队建设项目。</w:t>
      </w:r>
      <w:r>
        <w:rPr>
          <w:rFonts w:ascii="Times New Roman" w:eastAsia="方正仿宋_GB2312" w:hAnsi="Times New Roman" w:cs="Times New Roman"/>
          <w:sz w:val="32"/>
          <w:szCs w:val="32"/>
        </w:rPr>
        <w:t>2</w:t>
      </w:r>
      <w:r>
        <w:rPr>
          <w:rFonts w:ascii="Times New Roman" w:eastAsia="方正仿宋_GB2312" w:hAnsi="Times New Roman" w:cs="Times New Roman"/>
          <w:sz w:val="32"/>
          <w:szCs w:val="32"/>
        </w:rPr>
        <w:t>024—2027</w:t>
      </w:r>
      <w:r>
        <w:rPr>
          <w:rFonts w:ascii="Times New Roman" w:eastAsia="方正仿宋_GB2312" w:hAnsi="Times New Roman" w:cs="Times New Roman"/>
          <w:sz w:val="32"/>
          <w:szCs w:val="32"/>
        </w:rPr>
        <w:t>年，累计实施</w:t>
      </w:r>
      <w:r>
        <w:rPr>
          <w:rFonts w:ascii="Times New Roman" w:eastAsia="方正仿宋_GB2312" w:hAnsi="Times New Roman" w:cs="Times New Roman"/>
          <w:sz w:val="32"/>
          <w:szCs w:val="32"/>
        </w:rPr>
        <w:t>40</w:t>
      </w:r>
      <w:r>
        <w:rPr>
          <w:rFonts w:ascii="Times New Roman" w:eastAsia="方正仿宋_GB2312" w:hAnsi="Times New Roman" w:cs="Times New Roman"/>
          <w:sz w:val="32"/>
          <w:szCs w:val="32"/>
        </w:rPr>
        <w:t>个，每年实施</w:t>
      </w:r>
      <w:r>
        <w:rPr>
          <w:rFonts w:ascii="Times New Roman" w:eastAsia="方正仿宋_GB2312" w:hAnsi="Times New Roman" w:cs="Times New Roman"/>
          <w:sz w:val="32"/>
          <w:szCs w:val="32"/>
        </w:rPr>
        <w:t>10</w:t>
      </w:r>
      <w:r>
        <w:rPr>
          <w:rFonts w:ascii="Times New Roman" w:eastAsia="方正仿宋_GB2312" w:hAnsi="Times New Roman" w:cs="Times New Roman"/>
          <w:sz w:val="32"/>
          <w:szCs w:val="32"/>
        </w:rPr>
        <w:t>个</w:t>
      </w:r>
      <w:r>
        <w:rPr>
          <w:rFonts w:ascii="Times New Roman" w:eastAsia="方正仿宋_GB2312" w:hAnsi="Times New Roman" w:cs="Times New Roman"/>
          <w:sz w:val="32"/>
          <w:szCs w:val="32"/>
        </w:rPr>
        <w:t>。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（二）</w:t>
      </w:r>
      <w:r>
        <w:rPr>
          <w:rFonts w:ascii="Times New Roman" w:eastAsia="方正仿宋_GBK" w:hAnsi="Times New Roman" w:cs="Times New Roman"/>
          <w:sz w:val="32"/>
          <w:szCs w:val="32"/>
        </w:rPr>
        <w:t>申报限额：</w:t>
      </w:r>
      <w:r>
        <w:rPr>
          <w:rFonts w:ascii="Times New Roman" w:eastAsia="方正仿宋_GBK" w:hAnsi="Times New Roman" w:cs="Times New Roman"/>
          <w:sz w:val="32"/>
          <w:szCs w:val="32"/>
        </w:rPr>
        <w:t>博士学位授予单位或博士学位授予立项建设单位</w:t>
      </w:r>
      <w:r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硕士学位授予单位或硕士学位授予立项建设单位</w:t>
      </w:r>
      <w:r>
        <w:rPr>
          <w:rFonts w:ascii="Times New Roman" w:eastAsia="方正仿宋_GBK" w:hAnsi="Times New Roman" w:cs="Times New Roman"/>
          <w:sz w:val="32"/>
          <w:szCs w:val="32"/>
        </w:rPr>
        <w:t>、教育部遴选的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双高计划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建设学校或优质专科高等职业院校可推荐不超过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个，其他</w:t>
      </w:r>
      <w:r>
        <w:rPr>
          <w:rFonts w:ascii="Times New Roman" w:eastAsia="方正仿宋_GBK" w:hAnsi="Times New Roman" w:cs="Times New Roman"/>
          <w:sz w:val="32"/>
          <w:szCs w:val="32"/>
        </w:rPr>
        <w:t>本科高校</w:t>
      </w:r>
      <w:r>
        <w:rPr>
          <w:rFonts w:ascii="Times New Roman" w:eastAsia="方正仿宋_GBK" w:hAnsi="Times New Roman" w:cs="Times New Roman"/>
          <w:sz w:val="32"/>
          <w:szCs w:val="32"/>
        </w:rPr>
        <w:t>、高职院校</w:t>
      </w:r>
      <w:r>
        <w:rPr>
          <w:rFonts w:ascii="Times New Roman" w:eastAsia="方正仿宋_GBK" w:hAnsi="Times New Roman" w:cs="Times New Roman"/>
          <w:sz w:val="32"/>
          <w:szCs w:val="32"/>
        </w:rPr>
        <w:t>可推荐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个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F2463D" w:rsidRDefault="00C6064E">
      <w:pPr>
        <w:spacing w:line="58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三、申报说明</w:t>
      </w:r>
    </w:p>
    <w:p w:rsidR="00F2463D" w:rsidRDefault="00C6064E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t>（</w:t>
      </w:r>
      <w:r>
        <w:rPr>
          <w:rFonts w:ascii="Times New Roman" w:eastAsia="方正仿宋_GB2312" w:hAnsi="Times New Roman" w:cs="Times New Roman"/>
          <w:sz w:val="32"/>
          <w:szCs w:val="32"/>
        </w:rPr>
        <w:t>一</w:t>
      </w:r>
      <w:r>
        <w:rPr>
          <w:rFonts w:ascii="Times New Roman" w:eastAsia="方正仿宋_GB2312" w:hAnsi="Times New Roman" w:cs="Times New Roman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sz w:val="32"/>
          <w:szCs w:val="32"/>
        </w:rPr>
        <w:t>2024—2027</w:t>
      </w:r>
      <w:r>
        <w:rPr>
          <w:rFonts w:ascii="Times New Roman" w:eastAsia="方正仿宋_GBK" w:hAnsi="Times New Roman" w:cs="Times New Roman"/>
          <w:sz w:val="32"/>
          <w:szCs w:val="32"/>
        </w:rPr>
        <w:t>年期间，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双师双能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型教师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团队建设项目每年组织一次申报。</w:t>
      </w:r>
    </w:p>
    <w:p w:rsidR="00F2463D" w:rsidRDefault="00C6064E">
      <w:pPr>
        <w:widowControl/>
        <w:numPr>
          <w:ilvl w:val="255"/>
          <w:numId w:val="0"/>
        </w:numPr>
        <w:spacing w:line="590" w:lineRule="exact"/>
        <w:ind w:firstLineChars="200" w:firstLine="640"/>
        <w:jc w:val="left"/>
        <w:rPr>
          <w:rFonts w:ascii="Times New Roman" w:eastAsia="黑体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2312" w:hAnsi="Times New Roman" w:cs="Times New Roman"/>
          <w:sz w:val="32"/>
          <w:szCs w:val="32"/>
        </w:rPr>
        <w:lastRenderedPageBreak/>
        <w:t>（二）</w:t>
      </w:r>
      <w:r>
        <w:rPr>
          <w:rFonts w:ascii="Times New Roman" w:eastAsia="方正仿宋_GBK" w:hAnsi="Times New Roman" w:cs="Times New Roman"/>
          <w:sz w:val="32"/>
          <w:szCs w:val="32"/>
        </w:rPr>
        <w:t>建立项目动态调整机制，立项建设周期内，教育厅将组织专家督促项目建设成效，项目不能按照申报书承诺建设的，责令整改直至撤销项目资格。</w:t>
      </w:r>
    </w:p>
    <w:sectPr w:rsidR="00F2463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4E" w:rsidRDefault="00C6064E">
      <w:r>
        <w:separator/>
      </w:r>
    </w:p>
  </w:endnote>
  <w:endnote w:type="continuationSeparator" w:id="0">
    <w:p w:rsidR="00C6064E" w:rsidRDefault="00C6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DC86FC35-8E18-4C8F-AB93-4E75276BEE9E}"/>
  </w:font>
  <w:font w:name="方正黑体_GBK">
    <w:panose1 w:val="03000509000000000000"/>
    <w:charset w:val="86"/>
    <w:family w:val="auto"/>
    <w:pitch w:val="variable"/>
    <w:sig w:usb0="A00002BF" w:usb1="38CF7CFA" w:usb2="00082016" w:usb3="00000000" w:csb0="00040001" w:csb1="00000000"/>
    <w:embedRegular r:id="rId2" w:subsetted="1" w:fontKey="{28398D06-AABF-4BF6-98DC-F9505571CD4C}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  <w:embedRegular r:id="rId3" w:subsetted="1" w:fontKey="{4C6E0242-72C0-428C-AFAC-1FB467779767}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  <w:embedRegular r:id="rId4" w:subsetted="1" w:fontKey="{88FE221B-FCBB-4FFA-A18B-A5CA8832A57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variable"/>
    <w:sig w:usb0="A00002BF" w:usb1="38CF7CFA" w:usb2="00082016" w:usb3="00000000" w:csb0="00040001" w:csb1="00000000"/>
    <w:embedRegular r:id="rId5" w:subsetted="1" w:fontKey="{95304908-2F5F-433A-B742-588EB5C3A670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6" w:subsetted="1" w:fontKey="{FF5E4EDF-C0B8-4472-A859-26C2232305E2}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63D" w:rsidRDefault="00C6064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463D" w:rsidRDefault="00C6064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6699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2463D" w:rsidRDefault="00C6064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6699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4E" w:rsidRDefault="00C6064E">
      <w:r>
        <w:separator/>
      </w:r>
    </w:p>
  </w:footnote>
  <w:footnote w:type="continuationSeparator" w:id="0">
    <w:p w:rsidR="00C6064E" w:rsidRDefault="00C6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ZmVlOTA1MTE4ZWY2NTdiZjc0MDE2ZGE5MzgxNDYifQ=="/>
  </w:docVars>
  <w:rsids>
    <w:rsidRoot w:val="7AB243C3"/>
    <w:rsid w:val="D3DDE5A3"/>
    <w:rsid w:val="EF5DF550"/>
    <w:rsid w:val="FBBD571B"/>
    <w:rsid w:val="FBFF75B9"/>
    <w:rsid w:val="00AF39D3"/>
    <w:rsid w:val="00B66990"/>
    <w:rsid w:val="00BE6F72"/>
    <w:rsid w:val="00C46205"/>
    <w:rsid w:val="00C6064E"/>
    <w:rsid w:val="00F2463D"/>
    <w:rsid w:val="06E05095"/>
    <w:rsid w:val="08275C22"/>
    <w:rsid w:val="08DF64FD"/>
    <w:rsid w:val="093F0D49"/>
    <w:rsid w:val="0AA35602"/>
    <w:rsid w:val="0BB17EA8"/>
    <w:rsid w:val="11283924"/>
    <w:rsid w:val="18674595"/>
    <w:rsid w:val="1B2C7819"/>
    <w:rsid w:val="1C0C0F5F"/>
    <w:rsid w:val="1D6D0123"/>
    <w:rsid w:val="1EBC2425"/>
    <w:rsid w:val="26BF6F30"/>
    <w:rsid w:val="275859A0"/>
    <w:rsid w:val="2A5266D7"/>
    <w:rsid w:val="2EED4C20"/>
    <w:rsid w:val="322C3917"/>
    <w:rsid w:val="34E633BB"/>
    <w:rsid w:val="357C6CFE"/>
    <w:rsid w:val="359027A9"/>
    <w:rsid w:val="38B465B8"/>
    <w:rsid w:val="38FF44B2"/>
    <w:rsid w:val="3F6F2F77"/>
    <w:rsid w:val="3F7C6D75"/>
    <w:rsid w:val="3FF760EC"/>
    <w:rsid w:val="42845D41"/>
    <w:rsid w:val="46386C71"/>
    <w:rsid w:val="474529DD"/>
    <w:rsid w:val="47B24801"/>
    <w:rsid w:val="4BE95B25"/>
    <w:rsid w:val="51807179"/>
    <w:rsid w:val="51955FCC"/>
    <w:rsid w:val="531358A6"/>
    <w:rsid w:val="556F259D"/>
    <w:rsid w:val="57405985"/>
    <w:rsid w:val="57F381B2"/>
    <w:rsid w:val="587D6765"/>
    <w:rsid w:val="5C835CF6"/>
    <w:rsid w:val="5E984AB7"/>
    <w:rsid w:val="5F102B75"/>
    <w:rsid w:val="62760403"/>
    <w:rsid w:val="6712022A"/>
    <w:rsid w:val="6AF16180"/>
    <w:rsid w:val="6D056FFD"/>
    <w:rsid w:val="6FAC3760"/>
    <w:rsid w:val="71332E51"/>
    <w:rsid w:val="74B40D46"/>
    <w:rsid w:val="77DF00D5"/>
    <w:rsid w:val="77FD3937"/>
    <w:rsid w:val="7AB243C3"/>
    <w:rsid w:val="7DC7378E"/>
    <w:rsid w:val="7FDF8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5EC5FD-A203-4FAA-8BC6-41546AEA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一蓑烟雨</dc:creator>
  <cp:lastModifiedBy>张玉波</cp:lastModifiedBy>
  <cp:revision>8</cp:revision>
  <dcterms:created xsi:type="dcterms:W3CDTF">2024-06-02T00:34:00Z</dcterms:created>
  <dcterms:modified xsi:type="dcterms:W3CDTF">2024-12-18T13:32:00Z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9A714C886AA944429EA0FE1A8E251998_13</vt:lpwstr>
  </property>
</Properties>
</file>