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安徽职业技术学院国有资产验收表</w:t>
      </w:r>
    </w:p>
    <w:p>
      <w:pPr>
        <w:spacing w:line="300" w:lineRule="exact"/>
        <w:rPr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使用部门（盖章）：                                             年     月    日 </w:t>
      </w:r>
    </w:p>
    <w:tbl>
      <w:tblPr>
        <w:tblStyle w:val="3"/>
        <w:tblpPr w:leftFromText="180" w:rightFromText="180" w:vertAnchor="text" w:horzAnchor="page" w:tblpX="947" w:tblpY="407"/>
        <w:tblOverlap w:val="never"/>
        <w:tblW w:w="1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80"/>
        <w:gridCol w:w="1250"/>
        <w:gridCol w:w="144"/>
        <w:gridCol w:w="1192"/>
        <w:gridCol w:w="1483"/>
        <w:gridCol w:w="677"/>
        <w:gridCol w:w="988"/>
        <w:gridCol w:w="316"/>
        <w:gridCol w:w="658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采购形式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资产数量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元)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到货日期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华文楷体" w:hAnsi="宋体" w:eastAsia="华文楷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eastAsia="华文楷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安装日期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供货商</w:t>
            </w:r>
          </w:p>
        </w:tc>
        <w:tc>
          <w:tcPr>
            <w:tcW w:w="4795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安装地点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jc w:val="center"/>
              <w:rPr>
                <w:rFonts w:ascii="华文楷体" w:hAnsi="宋体" w:eastAsia="华文楷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资产类别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1.固定资产（  ）   2.无形资产（  ）  3.低值易耗品（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7" w:type="dxa"/>
            <w:gridSpan w:val="11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资料移交清单：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7" w:type="dxa"/>
            <w:gridSpan w:val="11"/>
          </w:tcPr>
          <w:p>
            <w:pPr>
              <w:pStyle w:val="5"/>
              <w:numPr>
                <w:ilvl w:val="0"/>
                <w:numId w:val="1"/>
              </w:numPr>
              <w:ind w:left="0" w:firstLineChars="0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十万元以上大型设备需准备相关移交资料。具体移交资料清单以学院档案室要求为准。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验收相符情况</w:t>
            </w:r>
          </w:p>
        </w:tc>
        <w:tc>
          <w:tcPr>
            <w:tcW w:w="5314" w:type="dxa"/>
            <w:gridSpan w:val="6"/>
          </w:tcPr>
          <w:p>
            <w:pPr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验收内容</w:t>
            </w:r>
          </w:p>
        </w:tc>
        <w:tc>
          <w:tcPr>
            <w:tcW w:w="2156" w:type="dxa"/>
          </w:tcPr>
          <w:p>
            <w:pPr>
              <w:spacing w:line="36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7" w:type="dxa"/>
            <w:gridSpan w:val="4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招标与投标相符情况</w:t>
            </w:r>
          </w:p>
        </w:tc>
        <w:tc>
          <w:tcPr>
            <w:tcW w:w="5314" w:type="dxa"/>
            <w:gridSpan w:val="6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中标公司投标书内设备是否与建设要求相符</w:t>
            </w:r>
          </w:p>
        </w:tc>
        <w:tc>
          <w:tcPr>
            <w:tcW w:w="2156" w:type="dxa"/>
          </w:tcPr>
          <w:p>
            <w:pPr>
              <w:spacing w:line="36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7" w:type="dxa"/>
            <w:gridSpan w:val="4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设备参数、数量情况</w:t>
            </w:r>
          </w:p>
        </w:tc>
        <w:tc>
          <w:tcPr>
            <w:tcW w:w="5314" w:type="dxa"/>
            <w:gridSpan w:val="6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中标公司提供的设备数量与采购合同是否一致，参数与合同是否相符</w:t>
            </w:r>
          </w:p>
        </w:tc>
        <w:tc>
          <w:tcPr>
            <w:tcW w:w="2156" w:type="dxa"/>
          </w:tcPr>
          <w:p>
            <w:pPr>
              <w:spacing w:line="36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7" w:type="dxa"/>
            <w:gridSpan w:val="4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设备安装调试情况</w:t>
            </w:r>
          </w:p>
        </w:tc>
        <w:tc>
          <w:tcPr>
            <w:tcW w:w="5314" w:type="dxa"/>
            <w:gridSpan w:val="6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是否按照设计要求进行安装调试，设备运行情况是否正常</w:t>
            </w:r>
          </w:p>
        </w:tc>
        <w:tc>
          <w:tcPr>
            <w:tcW w:w="2156" w:type="dxa"/>
          </w:tcPr>
          <w:p>
            <w:pPr>
              <w:spacing w:line="36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7" w:type="dxa"/>
            <w:gridSpan w:val="4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实验室整体运行情况</w:t>
            </w:r>
          </w:p>
        </w:tc>
        <w:tc>
          <w:tcPr>
            <w:tcW w:w="5314" w:type="dxa"/>
            <w:gridSpan w:val="6"/>
            <w:vAlign w:val="center"/>
          </w:tcPr>
          <w:p>
            <w:pPr>
              <w:spacing w:line="28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是否符合行业规范操作要求，满足实训教学需要，是否达到建设目标</w:t>
            </w:r>
          </w:p>
        </w:tc>
        <w:tc>
          <w:tcPr>
            <w:tcW w:w="2156" w:type="dxa"/>
          </w:tcPr>
          <w:p>
            <w:pPr>
              <w:spacing w:line="360" w:lineRule="exac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8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使用部门验收</w:t>
            </w:r>
          </w:p>
        </w:tc>
        <w:tc>
          <w:tcPr>
            <w:tcW w:w="47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校内联合验收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签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供方代表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签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部门资产管理员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国资处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2" w:type="dxa"/>
            <w:gridSpan w:val="6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验收意见：</w:t>
            </w:r>
          </w:p>
        </w:tc>
        <w:tc>
          <w:tcPr>
            <w:tcW w:w="4795" w:type="dxa"/>
            <w:gridSpan w:val="5"/>
            <w:vAlign w:val="center"/>
          </w:tcPr>
          <w:p>
            <w:pP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验收意见：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exact"/>
        </w:trPr>
        <w:tc>
          <w:tcPr>
            <w:tcW w:w="10177" w:type="dxa"/>
            <w:gridSpan w:val="11"/>
            <w:vAlign w:val="center"/>
          </w:tcPr>
          <w:p>
            <w:pPr>
              <w:jc w:val="lef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验收专家组意见：</w:t>
            </w:r>
          </w:p>
          <w:p>
            <w:pPr>
              <w:jc w:val="lef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567" w:gutter="0"/>
          <w:cols w:space="0" w:num="1"/>
          <w:docGrid w:type="lines" w:linePitch="449" w:charSpace="0"/>
        </w:sectPr>
      </w:pPr>
      <w:r>
        <w:rPr>
          <w:rFonts w:hint="eastAsia" w:ascii="宋体" w:hAnsi="宋体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  <w:t>注:1.资产使用部门验收时须同时提供附件3《安职院国有资产验收清单》；2.2万元以下（含2万）项目由各使用部门自行验收，2万元以上组织联合验收，合同金额50万元以请专家验收。</w:t>
      </w:r>
      <w:bookmarkStart w:id="0" w:name="_GoBack"/>
      <w:bookmarkEnd w:id="0"/>
    </w:p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安职院国有资产验收清单</w:t>
      </w:r>
    </w:p>
    <w:p>
      <w:pPr>
        <w:jc w:val="left"/>
        <w:rPr>
          <w:rFonts w:ascii="宋体" w:hAnsi="宋体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  <w:t>使用部门（盖章）：                                             单位：元</w:t>
      </w:r>
    </w:p>
    <w:tbl>
      <w:tblPr>
        <w:tblStyle w:val="3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75"/>
        <w:gridCol w:w="733"/>
        <w:gridCol w:w="1152"/>
        <w:gridCol w:w="838"/>
        <w:gridCol w:w="733"/>
        <w:gridCol w:w="923"/>
        <w:gridCol w:w="1107"/>
        <w:gridCol w:w="1138"/>
        <w:gridCol w:w="75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资产名称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保修期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3536" w:type="dxa"/>
            <w:gridSpan w:val="4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F1A26"/>
    <w:multiLevelType w:val="multilevel"/>
    <w:tmpl w:val="732F1A26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U4M2VmMzZmMjFkZTVjZTEwYWJjZDhhMmVlN2IifQ=="/>
  </w:docVars>
  <w:rsids>
    <w:rsidRoot w:val="3B19703E"/>
    <w:rsid w:val="168D089E"/>
    <w:rsid w:val="3B1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2023-09-22T09:21:00Z</dcterms:created>
  <dc:creator>张勇</dc:creator>
  <cp:lastModifiedBy>张勇</cp:lastModifiedBy>
  <dcterms:modified xsi:type="dcterms:W3CDTF">2023-09-22T09:25:14Z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F9F234BA32B84E909E957A4479A810AE_11</vt:lpwstr>
  </property>
</Properties>
</file>